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57C5">
      <w:pPr>
        <w:wordWrap w:val="0"/>
        <w:adjustRightInd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ascii="AR Pゴシック体M" w:hAnsi="AR Pゴシック体M" w:cs="AR Pゴシック体M"/>
        </w:rPr>
        <w:t>BS</w:t>
      </w:r>
      <w:r>
        <w:rPr>
          <w:rFonts w:eastAsia="AR Pゴシック体M" w:hAnsi="Times New Roman" w:cs="AR Pゴシック体M" w:hint="eastAsia"/>
        </w:rPr>
        <w:t>神奈川第２２－０６３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>２０２２年　８月１９日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>各地区　地区委員長殿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　　　地区コミッショナー殿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　　　地区事務長殿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>一般社団法人日本ボーイスカウト神奈川連盟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理事長　　　　</w:t>
      </w:r>
      <w:r>
        <w:rPr>
          <w:rFonts w:ascii="AR丸ゴシック体M" w:eastAsia="AR丸ゴシック体M" w:hAnsi="AR丸ゴシック体M" w:cs="AR丸ゴシック体M"/>
        </w:rPr>
        <w:t xml:space="preserve">    </w:t>
      </w:r>
      <w:r>
        <w:rPr>
          <w:rFonts w:ascii="AR丸ゴシック体M" w:eastAsia="AR丸ゴシック体M" w:cs="AR丸ゴシック体M" w:hint="eastAsia"/>
        </w:rPr>
        <w:t>濱</w:t>
      </w:r>
      <w:r>
        <w:rPr>
          <w:rFonts w:ascii="AR丸ゴシック体M" w:eastAsia="AR丸ゴシック体M" w:cs="AR丸ゴシック体M" w:hint="eastAsia"/>
        </w:rPr>
        <w:t>田雅弘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>県コミッショナー</w:t>
      </w:r>
      <w:r>
        <w:rPr>
          <w:rFonts w:ascii="AR丸ゴシック体M" w:eastAsia="AR丸ゴシック体M" w:hAnsi="AR丸ゴシック体M" w:cs="AR丸ゴシック体M"/>
        </w:rPr>
        <w:t xml:space="preserve">  </w:t>
      </w:r>
      <w:r>
        <w:rPr>
          <w:rFonts w:ascii="AR丸ゴシック体M" w:eastAsia="AR丸ゴシック体M" w:cs="AR丸ゴシック体M" w:hint="eastAsia"/>
        </w:rPr>
        <w:t>小杉正志</w:t>
      </w:r>
    </w:p>
    <w:p w:rsidR="00000000" w:rsidRDefault="009F57C5">
      <w:pPr>
        <w:pStyle w:val="a3"/>
        <w:suppressAutoHyphens w:val="0"/>
        <w:kinsoku/>
        <w:autoSpaceDE/>
        <w:autoSpaceDN/>
        <w:adjustRightInd/>
        <w:jc w:val="right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>指導者養成委員長　小林敏彦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spacing w:line="490" w:lineRule="exact"/>
        <w:jc w:val="center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  <w:spacing w:val="2"/>
          <w:sz w:val="36"/>
          <w:szCs w:val="36"/>
        </w:rPr>
        <w:t>関東ブロック開設コミッショナー研修のご案内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ascii="AR丸ゴシック体M" w:eastAsia="AR Pゴシック体M" w:cs="AR Pゴシック体M" w:hint="eastAsia"/>
        </w:rPr>
        <w:t>今般、表題の件につき、幹事県連の茨城県連盟より開設案内がありました。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本年度の開催予定は、以下の２コースとなっています。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参加を希望される指導者は、別添「開設案内」及び「開設要項」をご確認ください。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尚、参加申込にあたっては、両コースとも「課題研修」に取り組み、県コミッショナーの履修認定を受ける必要があります。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したがって、県連としての申込期限を以下のように設定いたします。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center"/>
        <w:rPr>
          <w:rFonts w:ascii="AR丸ゴシック体M" w:eastAsia="AR丸ゴシック体M" w:cs="Times New Roman"/>
          <w:spacing w:val="4"/>
        </w:rPr>
      </w:pPr>
      <w:r>
        <w:rPr>
          <w:rFonts w:hint="eastAsia"/>
        </w:rPr>
        <w:t>記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>１</w:t>
      </w:r>
      <w:r>
        <w:rPr>
          <w:rFonts w:ascii="AR丸ゴシック体M" w:eastAsia="AR丸ゴシック体M" w:cs="AR丸ゴシック体M" w:hint="eastAsia"/>
        </w:rPr>
        <w:t>．コミッショナーベーシックトレーニング　関東第２期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・期　間：２０２２年１１月３日（木・祝）～６日（日）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・場　所：土浦市青少年の家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・参加申込締め切り日：２０２２年　９月２３日（金）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・参加申込書提出先　：県連事務局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>２．コミッショナー任務別研修地区コミッショナー課程　関東第２期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・期　間：２０２２年１２月３日（土）～４日（日）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・場　所：土浦市青少年の家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・参加申込締め切り日：２０２２年１１月２８日（金）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・参加申込書提出先　：県連事務局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 Pゴシック体M" w:cs="AR Pゴシック体M" w:hint="eastAsia"/>
        </w:rPr>
        <w:t xml:space="preserve">　　　　　　　　　　　　　　　　　　　　　　</w:t>
      </w:r>
      <w:r>
        <w:rPr>
          <w:rFonts w:ascii="AR丸ゴシック体M" w:eastAsia="AR Pゴシック体M" w:cs="AR Pゴシック体M" w:hint="eastAsia"/>
        </w:rPr>
        <w:t xml:space="preserve">　　　　　　　　　　以上</w:t>
      </w:r>
    </w:p>
    <w:p w:rsidR="00000000" w:rsidRDefault="009F57C5">
      <w:pPr>
        <w:adjustRightInd/>
        <w:rPr>
          <w:rFonts w:hAnsi="Times New Roman" w:cs="Times New Roman"/>
          <w:spacing w:val="4"/>
        </w:rPr>
      </w:pPr>
    </w:p>
    <w:p w:rsidR="00000000" w:rsidRDefault="009F57C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※　</w:t>
      </w:r>
      <w:r>
        <w:rPr>
          <w:rFonts w:hAnsi="Times New Roman" w:hint="eastAsia"/>
        </w:rPr>
        <w:t>ご不明な点は、下記までお問い合わせ下さい。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ascii="AR丸ゴシック体M" w:eastAsia="AR丸ゴシック体M" w:cs="AR丸ゴシック体M" w:hint="eastAsia"/>
        </w:rPr>
        <w:t xml:space="preserve">　　　　　　　　　一般社団法人日本ボーイスカウト神奈川連盟事務局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ascii="ArialMT" w:eastAsia="AR丸ゴシック体M" w:hAnsi="ArialMT" w:cs="ArialMT"/>
        </w:rPr>
        <w:t>TEL 045-365-3421</w:t>
      </w:r>
      <w:r>
        <w:rPr>
          <w:rFonts w:hint="eastAsia"/>
        </w:rPr>
        <w:t xml:space="preserve">　</w:t>
      </w:r>
      <w:r>
        <w:rPr>
          <w:rFonts w:ascii="ArialMT" w:eastAsia="AR丸ゴシック体M" w:hAnsi="ArialMT" w:cs="ArialMT"/>
        </w:rPr>
        <w:t>FAX 045-391-3422</w:t>
      </w:r>
    </w:p>
    <w:p w:rsidR="00000000" w:rsidRDefault="009F57C5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AR丸ゴシック体M" w:eastAsia="AR丸ゴシック体M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ascii="ArialMT" w:eastAsia="AR丸ゴシック体M" w:hAnsi="ArialMT" w:cs="ArialMT"/>
        </w:rPr>
        <w:t>e-mail: office@scout-kanagawa.sakura.ne.jp</w:t>
      </w:r>
    </w:p>
    <w:sectPr w:rsidR="00000000"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36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57C5">
      <w:r>
        <w:separator/>
      </w:r>
    </w:p>
  </w:endnote>
  <w:endnote w:type="continuationSeparator" w:id="0">
    <w:p w:rsidR="00000000" w:rsidRDefault="009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57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F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8"/>
  <w:hyphenationZone w:val="0"/>
  <w:drawingGridHorizontalSpacing w:val="1638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C5"/>
    <w:rsid w:val="009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7C5"/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5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7C5"/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t_h_kobayashi@ybb.ne.jp</dc:creator>
  <cp:lastModifiedBy>小林敏彦</cp:lastModifiedBy>
  <cp:revision>2</cp:revision>
  <cp:lastPrinted>2022-08-19T07:25:00Z</cp:lastPrinted>
  <dcterms:created xsi:type="dcterms:W3CDTF">2022-08-19T07:28:00Z</dcterms:created>
  <dcterms:modified xsi:type="dcterms:W3CDTF">2022-08-19T07:28:00Z</dcterms:modified>
</cp:coreProperties>
</file>